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jc w:val="center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noProof/>
          <w:color w:val="0D0D0D"/>
          <w:sz w:val="32"/>
          <w:szCs w:val="32"/>
          <w:lang w:val="th-TH" w:bidi="th-TH"/>
        </w:rPr>
        <w:drawing>
          <wp:inline distT="0" distB="0" distL="0" distR="0">
            <wp:extent cx="2447925" cy="2438400"/>
            <wp:effectExtent l="0" t="0" r="9525" b="0"/>
            <wp:docPr id="2" name="รูปภาพ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7A" w:rsidRDefault="0015577A" w:rsidP="0015577A">
      <w:pPr>
        <w:spacing w:after="0" w:line="240" w:lineRule="auto"/>
        <w:jc w:val="center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72"/>
          <w:szCs w:val="72"/>
          <w:lang w:bidi="th-TH"/>
        </w:rPr>
      </w:pPr>
      <w:r w:rsidRPr="0015577A">
        <w:rPr>
          <w:rFonts w:ascii="TH SarabunIT๙" w:hAnsi="TH SarabunIT๙" w:cs="TH SarabunIT๙"/>
          <w:b/>
          <w:bCs/>
          <w:color w:val="0D0D0D"/>
          <w:sz w:val="72"/>
          <w:szCs w:val="72"/>
          <w:cs/>
          <w:lang w:bidi="th-TH"/>
        </w:rPr>
        <w:t>คู่มือสำหรับประชาชน</w:t>
      </w:r>
      <w:r w:rsidRPr="0015577A">
        <w:rPr>
          <w:rFonts w:ascii="TH SarabunIT๙" w:hAnsi="TH SarabunIT๙" w:cs="TH SarabunIT๙"/>
          <w:b/>
          <w:bCs/>
          <w:color w:val="0D0D0D"/>
          <w:sz w:val="72"/>
          <w:szCs w:val="72"/>
          <w:lang w:bidi="th-TH"/>
        </w:rPr>
        <w:t>:</w:t>
      </w:r>
      <w:r w:rsidRPr="0015577A">
        <w:rPr>
          <w:rFonts w:ascii="TH SarabunIT๙" w:hAnsi="TH SarabunIT๙" w:cs="TH SarabunIT๙"/>
          <w:b/>
          <w:bCs/>
          <w:color w:val="0D0D0D"/>
          <w:sz w:val="72"/>
          <w:szCs w:val="72"/>
          <w:cs/>
          <w:lang w:bidi="th-TH"/>
        </w:rPr>
        <w:t xml:space="preserve"> </w:t>
      </w:r>
      <w:r w:rsidRPr="0015577A">
        <w:rPr>
          <w:rFonts w:ascii="TH SarabunIT๙" w:hAnsi="TH SarabunIT๙" w:cs="TH SarabunIT๙"/>
          <w:b/>
          <w:bCs/>
          <w:noProof/>
          <w:sz w:val="72"/>
          <w:szCs w:val="72"/>
          <w:cs/>
          <w:lang w:bidi="th-TH"/>
        </w:rPr>
        <w:t xml:space="preserve">การขออนุญาตก่อสร้างอาคารตามมาตรา </w:t>
      </w:r>
      <w:r w:rsidRPr="0015577A">
        <w:rPr>
          <w:rFonts w:ascii="TH SarabunIT๙" w:hAnsi="TH SarabunIT๙" w:cs="TH SarabunIT๙"/>
          <w:b/>
          <w:bCs/>
          <w:noProof/>
          <w:sz w:val="72"/>
          <w:szCs w:val="72"/>
        </w:rPr>
        <w:t>21</w:t>
      </w:r>
    </w:p>
    <w:p w:rsidR="0015577A" w:rsidRPr="0015577A" w:rsidRDefault="0015577A" w:rsidP="0015577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72"/>
          <w:szCs w:val="72"/>
          <w:lang w:bidi="th-TH"/>
        </w:rPr>
      </w:pPr>
    </w:p>
    <w:p w:rsidR="0015577A" w:rsidRPr="0015577A" w:rsidRDefault="0015577A" w:rsidP="0015577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72"/>
          <w:szCs w:val="72"/>
          <w:lang w:bidi="th-TH"/>
        </w:rPr>
      </w:pPr>
      <w:r w:rsidRPr="0015577A">
        <w:rPr>
          <w:rFonts w:ascii="TH SarabunIT๙" w:hAnsi="TH SarabunIT๙" w:cs="TH SarabunIT๙"/>
          <w:b/>
          <w:bCs/>
          <w:color w:val="0D0D0D"/>
          <w:sz w:val="72"/>
          <w:szCs w:val="72"/>
          <w:cs/>
          <w:lang w:bidi="th-TH"/>
        </w:rPr>
        <w:t xml:space="preserve">องค์การบริหารส่วนตำบลนิคมห้วยผึ้ง </w:t>
      </w:r>
    </w:p>
    <w:p w:rsidR="0015577A" w:rsidRPr="0015577A" w:rsidRDefault="0015577A" w:rsidP="0015577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72"/>
          <w:szCs w:val="72"/>
          <w:lang w:bidi="th-TH"/>
        </w:rPr>
      </w:pPr>
      <w:r w:rsidRPr="0015577A">
        <w:rPr>
          <w:rFonts w:ascii="TH SarabunIT๙" w:hAnsi="TH SarabunIT๙" w:cs="TH SarabunIT๙"/>
          <w:b/>
          <w:bCs/>
          <w:color w:val="0D0D0D"/>
          <w:sz w:val="72"/>
          <w:szCs w:val="72"/>
          <w:cs/>
          <w:lang w:bidi="th-TH"/>
        </w:rPr>
        <w:t>อำเภอห้วยผึ้ง จังหวัดกาฬสินธุ์</w:t>
      </w:r>
    </w:p>
    <w:p w:rsidR="0015577A" w:rsidRPr="0015577A" w:rsidRDefault="0015577A" w:rsidP="0015577A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5577A" w:rsidRDefault="0015577A" w:rsidP="0015577A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4976EE" w:rsidRPr="0015577A" w:rsidRDefault="004976EE" w:rsidP="004976E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Default="004976EE" w:rsidP="004976E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E5E69" w:rsidRDefault="00AE5E69" w:rsidP="004976E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E5E69" w:rsidRDefault="00AE5E69" w:rsidP="004976E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Pr="007F1FC9" w:rsidRDefault="004976EE" w:rsidP="004976E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7F1FC9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Pr="007F1FC9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:rsidR="004976EE" w:rsidRPr="007F1FC9" w:rsidRDefault="004976EE" w:rsidP="004976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F1FC9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7F1FC9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องค์การบริหารส่วนตำบลนิคมห้วยผึ้ง อำเภอห้วยผึ้ง จังหวัดกาฬสินธุ์</w:t>
      </w:r>
    </w:p>
    <w:p w:rsidR="004976EE" w:rsidRPr="007F1FC9" w:rsidRDefault="004976EE" w:rsidP="004976EE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7F1FC9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4976EE" w:rsidRPr="007F1FC9" w:rsidRDefault="004976EE" w:rsidP="004976EE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F1FC9">
        <w:rPr>
          <w:rFonts w:ascii="TH SarabunIT๙" w:hAnsi="TH SarabunIT๙" w:cs="TH SarabunIT๙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065" r="12065" b="698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14724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7F1FC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Pr="007F1FC9">
        <w:rPr>
          <w:rFonts w:ascii="TH SarabunIT๙" w:hAnsi="TH SarabunIT๙" w:cs="TH SarabunIT๙"/>
          <w:noProof/>
          <w:sz w:val="32"/>
          <w:szCs w:val="32"/>
        </w:rPr>
        <w:t>21</w:t>
      </w:r>
    </w:p>
    <w:p w:rsidR="004976EE" w:rsidRPr="007F1FC9" w:rsidRDefault="004976EE" w:rsidP="004976E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องค์การบริหารส่วนตำบลนิคมห้วยผึ้ง อำเภอห้วยผึ้ง จังหวัดกาฬสินธุ์</w:t>
      </w: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7F1FC9">
        <w:rPr>
          <w:rFonts w:ascii="TH SarabunIT๙" w:hAnsi="TH SarabunIT๙" w:cs="TH SarabunIT๙"/>
          <w:noProof/>
          <w:sz w:val="32"/>
          <w:szCs w:val="32"/>
        </w:rPr>
        <w:t>(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F1FC9">
        <w:rPr>
          <w:rFonts w:ascii="TH SarabunIT๙" w:hAnsi="TH SarabunIT๙" w:cs="TH SarabunIT๙"/>
          <w:noProof/>
          <w:sz w:val="32"/>
          <w:szCs w:val="32"/>
        </w:rPr>
        <w:t>)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7F1FC9">
        <w:rPr>
          <w:rFonts w:ascii="TH SarabunIT๙" w:hAnsi="TH SarabunIT๙" w:cs="TH SarabunIT๙"/>
          <w:noProof/>
          <w:sz w:val="32"/>
          <w:szCs w:val="32"/>
        </w:rPr>
        <w:t>/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7F1FC9">
        <w:rPr>
          <w:rFonts w:ascii="TH SarabunIT๙" w:hAnsi="TH SarabunIT๙" w:cs="TH SarabunIT๙"/>
          <w:noProof/>
          <w:sz w:val="32"/>
          <w:szCs w:val="32"/>
        </w:rPr>
        <w:t>/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F1FC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4976EE" w:rsidRPr="007F1FC9" w:rsidTr="003F5508">
        <w:tc>
          <w:tcPr>
            <w:tcW w:w="675" w:type="dxa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7F1F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7F1F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F1FC9">
        <w:rPr>
          <w:rFonts w:ascii="TH SarabunIT๙" w:hAnsi="TH SarabunIT๙" w:cs="TH SarabunIT๙"/>
          <w:noProof/>
          <w:sz w:val="32"/>
          <w:szCs w:val="32"/>
        </w:rPr>
        <w:t>/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7F1FC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Pr="007F1FC9">
        <w:rPr>
          <w:rFonts w:ascii="TH SarabunIT๙" w:hAnsi="TH SarabunIT๙" w:cs="TH SarabunIT๙"/>
          <w:noProof/>
          <w:sz w:val="32"/>
          <w:szCs w:val="32"/>
        </w:rPr>
        <w:t>.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7F1FC9">
        <w:rPr>
          <w:rFonts w:ascii="TH SarabunIT๙" w:hAnsi="TH SarabunIT๙" w:cs="TH SarabunIT๙"/>
          <w:noProof/>
          <w:sz w:val="32"/>
          <w:szCs w:val="32"/>
        </w:rPr>
        <w:t>. 2522 ,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7F1FC9">
        <w:rPr>
          <w:rFonts w:ascii="TH SarabunIT๙" w:hAnsi="TH SarabunIT๙" w:cs="TH SarabunIT๙"/>
          <w:noProof/>
          <w:sz w:val="32"/>
          <w:szCs w:val="32"/>
        </w:rPr>
        <w:t>.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7F1FC9">
        <w:rPr>
          <w:rFonts w:ascii="TH SarabunIT๙" w:hAnsi="TH SarabunIT๙" w:cs="TH SarabunIT๙"/>
          <w:noProof/>
          <w:sz w:val="32"/>
          <w:szCs w:val="32"/>
        </w:rPr>
        <w:t>. 2522</w:t>
      </w: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976EE" w:rsidRDefault="004976EE" w:rsidP="004976EE">
      <w:pPr>
        <w:spacing w:after="0" w:line="240" w:lineRule="auto"/>
        <w:ind w:left="36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7F1FC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F1FC9">
        <w:rPr>
          <w:rFonts w:ascii="TH SarabunIT๙" w:hAnsi="TH SarabunIT๙" w:cs="TH SarabunIT๙"/>
          <w:noProof/>
          <w:sz w:val="32"/>
          <w:szCs w:val="32"/>
        </w:rPr>
        <w:t>45</w:t>
      </w:r>
      <w:r w:rsidR="00AE5E69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4976EE" w:rsidRPr="007F1FC9" w:rsidRDefault="004976EE" w:rsidP="004976EE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976EE" w:rsidRPr="007F1FC9" w:rsidRDefault="004976EE" w:rsidP="004976E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7F1FC9">
        <w:rPr>
          <w:rFonts w:ascii="TH SarabunIT๙" w:hAnsi="TH SarabunIT๙" w:cs="TH SarabunIT๙"/>
          <w:noProof/>
          <w:sz w:val="32"/>
          <w:szCs w:val="32"/>
        </w:rPr>
        <w:t>0</w:t>
      </w: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976EE" w:rsidRPr="007F1FC9" w:rsidRDefault="004976EE" w:rsidP="004976E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7F1FC9">
        <w:rPr>
          <w:rFonts w:ascii="TH SarabunIT๙" w:hAnsi="TH SarabunIT๙" w:cs="TH SarabunIT๙"/>
          <w:noProof/>
          <w:sz w:val="32"/>
          <w:szCs w:val="32"/>
        </w:rPr>
        <w:t>0</w:t>
      </w: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976EE" w:rsidRPr="007F1FC9" w:rsidRDefault="004976EE" w:rsidP="004976E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7F1FC9">
        <w:rPr>
          <w:rFonts w:ascii="TH SarabunIT๙" w:hAnsi="TH SarabunIT๙" w:cs="TH SarabunIT๙"/>
          <w:noProof/>
          <w:sz w:val="32"/>
          <w:szCs w:val="32"/>
        </w:rPr>
        <w:t>0</w:t>
      </w: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F1FC9">
        <w:rPr>
          <w:rFonts w:ascii="TH SarabunIT๙" w:hAnsi="TH SarabunIT๙" w:cs="TH SarabunIT๙"/>
          <w:noProof/>
          <w:sz w:val="32"/>
          <w:szCs w:val="32"/>
        </w:rPr>
        <w:t>[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F1FC9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Pr="007F1FC9">
        <w:rPr>
          <w:rFonts w:ascii="TH SarabunIT๙" w:hAnsi="TH SarabunIT๙" w:cs="TH SarabunIT๙"/>
          <w:noProof/>
          <w:sz w:val="32"/>
          <w:szCs w:val="32"/>
        </w:rPr>
        <w:t>21 21/05/2558 14:43</w:t>
      </w:r>
      <w:r w:rsidRPr="007F1F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4976EE" w:rsidRPr="007F1FC9" w:rsidTr="003F5508">
        <w:tc>
          <w:tcPr>
            <w:tcW w:w="675" w:type="dxa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E6580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7E6580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ที่</w:t>
            </w:r>
            <w:r w:rsidRPr="004E1A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สถานที่ให้บริการ องค์การบริหารส่วนตำบลนิคมห้วยผึ้ง อำเภอห้วยผึ้ง จังหวัดกาฬสินธุ์46240</w:t>
            </w:r>
          </w:p>
          <w:p w:rsidR="004976EE" w:rsidRPr="004E1A22" w:rsidRDefault="004976EE" w:rsidP="003F55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A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-โทรศัพท์ 043019956  โทรสาร 04319956 </w:t>
            </w:r>
            <w:r w:rsidRPr="004E1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website: </w:t>
            </w:r>
            <w:hyperlink r:id="rId6" w:history="1">
              <w:r w:rsidRPr="004E1A22">
                <w:rPr>
                  <w:rFonts w:ascii="TH SarabunIT๙" w:hAnsi="TH SarabunIT๙" w:cs="TH SarabunIT๙"/>
                  <w:b/>
                  <w:bCs/>
                  <w:sz w:val="32"/>
                  <w:szCs w:val="32"/>
                </w:rPr>
                <w:t>www.nichomhuaiphung.go.th</w:t>
              </w:r>
            </w:hyperlink>
          </w:p>
          <w:p w:rsidR="004976EE" w:rsidRPr="004E1A22" w:rsidRDefault="004976EE" w:rsidP="003F55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4E1A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 w:rsidRPr="004E1A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4E1A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เปิดให้บริการ วันจันทร์-วันศุกร์(ยกเว้นวันหยุดราชการที่กำหนด) ตั้งแต่เวลา 08.30-16.30 น.(มีพักเที่ยง)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4976EE" w:rsidRPr="007F1FC9" w:rsidRDefault="004976EE" w:rsidP="004976EE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976EE" w:rsidRPr="007F1FC9" w:rsidRDefault="004976EE" w:rsidP="004976E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ใดจะก่อสร้างอาคารต้องได้รับใบอนุญาตจากเจ้าพนักงานท้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7F1FC9">
        <w:rPr>
          <w:rFonts w:ascii="TH SarabunIT๙" w:hAnsi="TH SarabunIT๙" w:cs="TH SarabunIT๙"/>
          <w:noProof/>
          <w:sz w:val="32"/>
          <w:szCs w:val="32"/>
        </w:rPr>
        <w:t>45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7F1FC9">
        <w:rPr>
          <w:rFonts w:ascii="TH SarabunIT๙" w:hAnsi="TH SarabunIT๙" w:cs="TH SarabunIT๙"/>
          <w:noProof/>
          <w:sz w:val="32"/>
          <w:szCs w:val="32"/>
        </w:rPr>
        <w:t>2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7F1FC9">
        <w:rPr>
          <w:rFonts w:ascii="TH SarabunIT๙" w:hAnsi="TH SarabunIT๙" w:cs="TH SarabunIT๙"/>
          <w:noProof/>
          <w:sz w:val="32"/>
          <w:szCs w:val="32"/>
        </w:rPr>
        <w:t>45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4976EE" w:rsidRPr="007F1FC9" w:rsidRDefault="004976EE" w:rsidP="004976E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614"/>
      </w:tblGrid>
      <w:tr w:rsidR="004976EE" w:rsidRPr="007F1FC9" w:rsidTr="00AE5E69">
        <w:trPr>
          <w:tblHeader/>
        </w:trPr>
        <w:tc>
          <w:tcPr>
            <w:tcW w:w="675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614" w:type="dxa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ยื่นคำขออนุญาตก่อสร้างอาคารพร้อมเอกสาร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องค์การบริหารส่วนตำบลนิคมห้วยผึ้ง อำเภอห้วยผึ้ง จังหวัดกาฬสินธุ์</w:t>
            </w:r>
          </w:p>
        </w:tc>
        <w:tc>
          <w:tcPr>
            <w:tcW w:w="161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4976EE" w:rsidRPr="007F1FC9" w:rsidRDefault="004976EE" w:rsidP="003F5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องค์การบริหารส่วนตำบลนิคมห้วยผึ้ง อำเภอห้วยผึ้ง จังหวัดกาฬสินธุ์</w:t>
            </w:r>
          </w:p>
        </w:tc>
        <w:tc>
          <w:tcPr>
            <w:tcW w:w="161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4976EE" w:rsidRPr="007F1FC9" w:rsidRDefault="004976EE" w:rsidP="003F5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องค์การบริหารส่วนตำบลนิคมห้วยผึ้ง อำเภอห้วยผึ้ง จังหวัดกาฬสินธุ์</w:t>
            </w:r>
          </w:p>
        </w:tc>
        <w:tc>
          <w:tcPr>
            <w:tcW w:w="161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องค์การบริหารส่วนตำบลนิคมห้วยผึ้ง อำเภอห้วยผึ้ง จังหวัดกาฬสินธุ์</w:t>
            </w:r>
          </w:p>
        </w:tc>
        <w:tc>
          <w:tcPr>
            <w:tcW w:w="161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976EE" w:rsidRPr="007F1FC9" w:rsidRDefault="004976EE" w:rsidP="004976E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7F1FC9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4976EE" w:rsidRPr="007F1FC9" w:rsidRDefault="004976EE" w:rsidP="004976E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976EE" w:rsidRPr="007F1FC9" w:rsidRDefault="004976EE" w:rsidP="004976E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1FC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976EE" w:rsidRPr="007F1FC9" w:rsidRDefault="004976EE" w:rsidP="004976E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4976EE" w:rsidRPr="007F1FC9" w:rsidRDefault="004976EE" w:rsidP="004976EE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976EE" w:rsidRPr="007F1FC9" w:rsidTr="003F5508">
        <w:trPr>
          <w:tblHeader/>
          <w:jc w:val="center"/>
        </w:trPr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76EE" w:rsidRPr="007F1FC9" w:rsidTr="003F5508">
        <w:trPr>
          <w:jc w:val="center"/>
        </w:trPr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3F5508">
        <w:trPr>
          <w:jc w:val="center"/>
        </w:trPr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976EE" w:rsidRPr="007F1FC9" w:rsidRDefault="004976EE" w:rsidP="004976E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Pr="007F1FC9" w:rsidRDefault="004976EE" w:rsidP="004976EE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471"/>
      </w:tblGrid>
      <w:tr w:rsidR="004976EE" w:rsidRPr="007F1FC9" w:rsidTr="00AE5E69">
        <w:trPr>
          <w:tblHeader/>
        </w:trPr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976EE" w:rsidRPr="007F1FC9" w:rsidRDefault="004976EE" w:rsidP="003F55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71" w:type="dxa"/>
            <w:vAlign w:val="center"/>
          </w:tcPr>
          <w:p w:rsidR="004976EE" w:rsidRPr="007F1FC9" w:rsidRDefault="004976EE" w:rsidP="003F550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หนังสือรับรองของสถาปนิกผู้ออกแบบพร้อมสำเนาใบอนุญาตเป็นผู้ประกอบ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วิชาชีพสถาปัตยกรรมควบคุม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รายการคำนวณโครงสร้างแผ่นปกระบุชื่อเจ้าของอาคารชื่ออาคาร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สถานที่ก่อสร้างชื่อคุณวุฒิที่อยู่ของวิศวกรผู้คำนวณพร้อมลงนามทุกแผ่น         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กรณีใช้หน่วยแรงเกินกว่าค่าที่กำหนดในกฎกระทรวงฉบับ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ที่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วิชาชีพสถาปัตยกรรมควบคุม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ขนาดใหญ่พิเศษ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18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976EE" w:rsidRPr="007F1FC9" w:rsidTr="00AE5E69">
        <w:tc>
          <w:tcPr>
            <w:tcW w:w="675" w:type="dxa"/>
            <w:vAlign w:val="center"/>
          </w:tcPr>
          <w:p w:rsidR="004976EE" w:rsidRPr="007F1FC9" w:rsidRDefault="004976EE" w:rsidP="003F55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843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71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976EE" w:rsidRPr="007F1FC9" w:rsidRDefault="004976EE" w:rsidP="004976E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4976EE" w:rsidRPr="007F1FC9" w:rsidTr="003F5508">
        <w:tc>
          <w:tcPr>
            <w:tcW w:w="53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7F1F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F1FC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4976EE" w:rsidRPr="007F1FC9" w:rsidRDefault="004976EE" w:rsidP="004976EE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Pr="007F1FC9" w:rsidRDefault="004976EE" w:rsidP="004976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F1FC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4976EE" w:rsidRPr="007F1FC9" w:rsidTr="00AE5E69">
        <w:tc>
          <w:tcPr>
            <w:tcW w:w="53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องค์การบริหารส่วนตำบลนิคมห้วยผึ้ง อำเภอห้วยผึ้ง จังหวัดกาฬสินธุ์ 46240โทรศัพท์ 043-19956-14</w:t>
            </w:r>
          </w:p>
        </w:tc>
      </w:tr>
      <w:tr w:rsidR="004976EE" w:rsidRPr="007F1FC9" w:rsidTr="00AE5E69">
        <w:tc>
          <w:tcPr>
            <w:tcW w:w="53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F1F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7F1FC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F1F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7F1FC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4976EE" w:rsidRPr="007F1FC9" w:rsidTr="00AE5E69">
        <w:tc>
          <w:tcPr>
            <w:tcW w:w="534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9639" w:type="dxa"/>
          </w:tcPr>
          <w:p w:rsidR="004976EE" w:rsidRPr="007F1FC9" w:rsidRDefault="004976EE" w:rsidP="003F5508">
            <w:pPr>
              <w:pStyle w:val="a3"/>
              <w:tabs>
                <w:tab w:val="left" w:pos="360"/>
              </w:tabs>
              <w:spacing w:after="0" w:line="240" w:lineRule="auto"/>
              <w:ind w:left="-682" w:firstLine="142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proofErr w:type="spellStart"/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ตั</w:t>
            </w:r>
            <w:proofErr w:type="spellEnd"/>
            <w:r w:rsidRPr="007F1F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      ตัวอย่างแบบฟอร์ม ตัวอย่าง และคู่มือการกรอก </w:t>
            </w:r>
          </w:p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  <w:tr w:rsidR="004976EE" w:rsidRPr="007F1FC9" w:rsidTr="00AE5E69">
        <w:trPr>
          <w:trHeight w:val="567"/>
        </w:trPr>
        <w:tc>
          <w:tcPr>
            <w:tcW w:w="10173" w:type="dxa"/>
            <w:gridSpan w:val="2"/>
            <w:vAlign w:val="center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4976EE" w:rsidRPr="007F1FC9" w:rsidRDefault="004976EE" w:rsidP="004976EE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Pr="00AE5E69" w:rsidRDefault="004976EE" w:rsidP="00774B9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E5E6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  <w:r w:rsidRPr="00AE5E69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4976EE" w:rsidRPr="007F1FC9" w:rsidRDefault="004976EE" w:rsidP="004976E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4002" w:type="dxa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875"/>
      </w:tblGrid>
      <w:tr w:rsidR="004976EE" w:rsidRPr="007F1FC9" w:rsidTr="00AE5E69">
        <w:tc>
          <w:tcPr>
            <w:tcW w:w="1127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7F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2875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6/9/2562</w:t>
            </w:r>
          </w:p>
        </w:tc>
      </w:tr>
      <w:tr w:rsidR="004976EE" w:rsidRPr="007F1FC9" w:rsidTr="00AE5E69">
        <w:tc>
          <w:tcPr>
            <w:tcW w:w="1127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7F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2875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4976EE" w:rsidRPr="007F1FC9" w:rsidTr="00AE5E69">
        <w:tc>
          <w:tcPr>
            <w:tcW w:w="1127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7F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2875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องค์การบริหารส่วนตำบลนิคมห้วยผึ้ง อำเภอห้วยผึ้ง จังหวัดกาฬสินธุ์</w:t>
            </w:r>
          </w:p>
        </w:tc>
      </w:tr>
      <w:tr w:rsidR="004976EE" w:rsidRPr="007F1FC9" w:rsidTr="00AE5E69">
        <w:tc>
          <w:tcPr>
            <w:tcW w:w="1127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7F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2875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4976EE" w:rsidRPr="007F1FC9" w:rsidTr="00AE5E69">
        <w:tc>
          <w:tcPr>
            <w:tcW w:w="1127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7F1F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2875" w:type="dxa"/>
          </w:tcPr>
          <w:p w:rsidR="004976EE" w:rsidRPr="007F1FC9" w:rsidRDefault="004976EE" w:rsidP="003F55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F1F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4976EE" w:rsidRPr="007F1FC9" w:rsidRDefault="004976EE" w:rsidP="004976E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4976EE" w:rsidRPr="007F1FC9" w:rsidRDefault="004976EE" w:rsidP="004976EE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976EE" w:rsidRPr="007F1FC9" w:rsidRDefault="004976EE" w:rsidP="004976EE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35716" w:rsidRDefault="00E35716"/>
    <w:sectPr w:rsidR="00E35716" w:rsidSect="00AE5E6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EE"/>
    <w:rsid w:val="0015577A"/>
    <w:rsid w:val="002C7EA5"/>
    <w:rsid w:val="004976EE"/>
    <w:rsid w:val="00AE5E69"/>
    <w:rsid w:val="00CE1498"/>
    <w:rsid w:val="00E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9753"/>
  <w15:chartTrackingRefBased/>
  <w15:docId w15:val="{F27E7914-8F6F-4516-8DF5-CE94E0AB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6EE"/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99"/>
    <w:unhideWhenUsed/>
    <w:rsid w:val="004976EE"/>
    <w:pPr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paragraph" w:styleId="a4">
    <w:name w:val="List Paragraph"/>
    <w:basedOn w:val="a"/>
    <w:uiPriority w:val="34"/>
    <w:qFormat/>
    <w:rsid w:val="004976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76E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77A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5577A"/>
    <w:rPr>
      <w:rFonts w:ascii="Leelawadee" w:eastAsia="Calibri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homhuaiphung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2019-09-12T07:53:00Z</cp:lastPrinted>
  <dcterms:created xsi:type="dcterms:W3CDTF">2019-09-12T04:24:00Z</dcterms:created>
  <dcterms:modified xsi:type="dcterms:W3CDTF">2019-09-12T07:59:00Z</dcterms:modified>
</cp:coreProperties>
</file>